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21ED" w14:textId="2CA54ABD" w:rsidR="001E0350" w:rsidRPr="00C812EF" w:rsidRDefault="00EA1555" w:rsidP="00EA1555">
      <w:pPr>
        <w:pStyle w:val="Heading2"/>
        <w:rPr>
          <w:sz w:val="21"/>
          <w:szCs w:val="21"/>
        </w:rPr>
      </w:pPr>
      <w:r>
        <w:t xml:space="preserve">5.6 </w:t>
      </w:r>
      <w:r w:rsidR="001E0350" w:rsidRPr="00EA1555">
        <w:rPr>
          <w:sz w:val="30"/>
          <w:szCs w:val="30"/>
        </w:rPr>
        <w:t>Using social media in our practice</w:t>
      </w:r>
      <w:r w:rsidR="001E0350" w:rsidRPr="00EA1555">
        <w:t xml:space="preserve"> </w:t>
      </w:r>
    </w:p>
    <w:p w14:paraId="775363C6" w14:textId="77777777" w:rsidR="001E0350" w:rsidRPr="00EA1555" w:rsidRDefault="001E0350" w:rsidP="00FE3A7D">
      <w:pPr>
        <w:pStyle w:val="QIPConsultingHeadingLevel3"/>
      </w:pPr>
      <w:bookmarkStart w:id="0" w:name="_Toc501379436"/>
      <w:r w:rsidRPr="00EA1555">
        <w:t>Policy</w:t>
      </w:r>
      <w:bookmarkEnd w:id="0"/>
    </w:p>
    <w:p w14:paraId="5527AB99" w14:textId="77777777" w:rsidR="001E0350" w:rsidRPr="00B72B7C" w:rsidRDefault="001E0350" w:rsidP="001E0350"/>
    <w:p w14:paraId="6DEEF268" w14:textId="77777777" w:rsidR="001E0350" w:rsidRPr="00B72B7C" w:rsidRDefault="001E0350" w:rsidP="001E0350">
      <w:pPr>
        <w:rPr>
          <w:lang w:eastAsia="en-AU"/>
        </w:rPr>
      </w:pPr>
      <w:r w:rsidRPr="005A30C9">
        <w:rPr>
          <w:lang w:eastAsia="en-AU"/>
        </w:rPr>
        <w:t xml:space="preserve">‘Social media’ </w:t>
      </w:r>
      <w:r>
        <w:rPr>
          <w:lang w:eastAsia="en-AU"/>
        </w:rPr>
        <w:t xml:space="preserve">is defined as </w:t>
      </w:r>
      <w:r w:rsidRPr="005A30C9">
        <w:rPr>
          <w:lang w:eastAsia="en-AU"/>
        </w:rPr>
        <w:t xml:space="preserve">online social networks used to disseminate information through online interaction. </w:t>
      </w:r>
    </w:p>
    <w:p w14:paraId="02D67A38" w14:textId="77777777" w:rsidR="001E0350" w:rsidRDefault="001E0350" w:rsidP="001E0350">
      <w:pPr>
        <w:rPr>
          <w:lang w:eastAsia="en-AU"/>
        </w:rPr>
      </w:pPr>
      <w:r w:rsidRPr="005A30C9">
        <w:rPr>
          <w:lang w:eastAsia="en-AU"/>
        </w:rPr>
        <w:t xml:space="preserve">Regardless of whether social media is used for business related activity or for personal reasons, the following standards apply to </w:t>
      </w:r>
      <w:r>
        <w:rPr>
          <w:lang w:eastAsia="en-AU"/>
        </w:rPr>
        <w:t>members of our</w:t>
      </w:r>
      <w:r w:rsidRPr="005A30C9">
        <w:rPr>
          <w:lang w:eastAsia="en-AU"/>
        </w:rPr>
        <w:t xml:space="preserve"> </w:t>
      </w:r>
      <w:r w:rsidRPr="00B72B7C">
        <w:rPr>
          <w:lang w:eastAsia="en-AU"/>
        </w:rPr>
        <w:t xml:space="preserve">practice </w:t>
      </w:r>
      <w:r>
        <w:rPr>
          <w:lang w:eastAsia="en-AU"/>
        </w:rPr>
        <w:t>team, including general practitioners</w:t>
      </w:r>
      <w:r w:rsidRPr="00B72B7C">
        <w:rPr>
          <w:lang w:eastAsia="en-AU"/>
        </w:rPr>
        <w:t xml:space="preserve">. </w:t>
      </w:r>
      <w:r>
        <w:rPr>
          <w:lang w:eastAsia="en-AU"/>
        </w:rPr>
        <w:t>Practitioners</w:t>
      </w:r>
      <w:r w:rsidRPr="005A30C9">
        <w:rPr>
          <w:lang w:eastAsia="en-AU"/>
        </w:rPr>
        <w:t xml:space="preserve"> and </w:t>
      </w:r>
      <w:r>
        <w:rPr>
          <w:lang w:eastAsia="en-AU"/>
        </w:rPr>
        <w:t>team members</w:t>
      </w:r>
      <w:r w:rsidRPr="005A30C9">
        <w:rPr>
          <w:lang w:eastAsia="en-AU"/>
        </w:rPr>
        <w:t xml:space="preserve"> are legally responsible for their postings online. </w:t>
      </w:r>
      <w:r>
        <w:rPr>
          <w:lang w:eastAsia="en-AU"/>
        </w:rPr>
        <w:t>Practitioners</w:t>
      </w:r>
      <w:r w:rsidRPr="005A30C9">
        <w:rPr>
          <w:lang w:eastAsia="en-AU"/>
        </w:rPr>
        <w:t xml:space="preserve"> and </w:t>
      </w:r>
      <w:r>
        <w:rPr>
          <w:lang w:eastAsia="en-AU"/>
        </w:rPr>
        <w:t>team members</w:t>
      </w:r>
      <w:r w:rsidRPr="005A30C9">
        <w:rPr>
          <w:lang w:eastAsia="en-AU"/>
        </w:rPr>
        <w:t xml:space="preserve"> may be subject to liability and disciplinary action including termination of employment </w:t>
      </w:r>
      <w:r>
        <w:rPr>
          <w:lang w:eastAsia="en-AU"/>
        </w:rPr>
        <w:t xml:space="preserve">or contract </w:t>
      </w:r>
      <w:r w:rsidRPr="005A30C9">
        <w:rPr>
          <w:lang w:eastAsia="en-AU"/>
        </w:rPr>
        <w:t xml:space="preserve">if their posts are found </w:t>
      </w:r>
      <w:r w:rsidRPr="00B72B7C">
        <w:rPr>
          <w:lang w:eastAsia="en-AU"/>
        </w:rPr>
        <w:t>to be in breach of this policy.</w:t>
      </w:r>
    </w:p>
    <w:p w14:paraId="791B6253" w14:textId="77777777" w:rsidR="001E0350" w:rsidRPr="00EA1555" w:rsidRDefault="001E0350" w:rsidP="00EA1555">
      <w:pPr>
        <w:pStyle w:val="QIPConsultingHeadingLevel3"/>
        <w:rPr>
          <w:color w:val="2E74B5" w:themeColor="accent1" w:themeShade="BF"/>
          <w:lang w:eastAsia="en-AU"/>
        </w:rPr>
      </w:pPr>
      <w:bookmarkStart w:id="1" w:name="_Toc501379437"/>
      <w:r w:rsidRPr="00EA1555">
        <w:rPr>
          <w:color w:val="2E74B5" w:themeColor="accent1" w:themeShade="BF"/>
          <w:lang w:eastAsia="en-AU"/>
        </w:rPr>
        <w:t>Procedure</w:t>
      </w:r>
      <w:bookmarkEnd w:id="1"/>
    </w:p>
    <w:p w14:paraId="2A97FBE6" w14:textId="77777777" w:rsidR="001E0350" w:rsidRDefault="001E0350" w:rsidP="001E0350">
      <w:pPr>
        <w:rPr>
          <w:lang w:eastAsia="en-AU"/>
        </w:rPr>
      </w:pPr>
    </w:p>
    <w:p w14:paraId="23A766C5" w14:textId="77777777" w:rsidR="001E0350" w:rsidRPr="005A30C9" w:rsidRDefault="001E0350" w:rsidP="001E0350">
      <w:pPr>
        <w:rPr>
          <w:lang w:eastAsia="en-AU"/>
        </w:rPr>
      </w:pPr>
      <w:r>
        <w:rPr>
          <w:lang w:eastAsia="en-AU"/>
        </w:rPr>
        <w:t>Our practice has appointed the Practice Manager</w:t>
      </w:r>
      <w:r w:rsidRPr="000253E1">
        <w:rPr>
          <w:lang w:eastAsia="en-AU"/>
        </w:rPr>
        <w:t xml:space="preserve"> </w:t>
      </w:r>
      <w:r w:rsidRPr="005A30C9">
        <w:rPr>
          <w:lang w:eastAsia="en-AU"/>
        </w:rPr>
        <w:t xml:space="preserve">as </w:t>
      </w:r>
      <w:r>
        <w:rPr>
          <w:lang w:eastAsia="en-AU"/>
        </w:rPr>
        <w:t xml:space="preserve">our social media officer with designated responsibility </w:t>
      </w:r>
      <w:r w:rsidRPr="005A30C9">
        <w:rPr>
          <w:lang w:eastAsia="en-AU"/>
        </w:rPr>
        <w:t>to manage and monitor the practice’s social media accounts. All posts on the practice’s social media website</w:t>
      </w:r>
      <w:r>
        <w:rPr>
          <w:lang w:eastAsia="en-AU"/>
        </w:rPr>
        <w:t>s</w:t>
      </w:r>
      <w:r w:rsidRPr="005A30C9">
        <w:rPr>
          <w:lang w:eastAsia="en-AU"/>
        </w:rPr>
        <w:t xml:space="preserve"> must be approved by this </w:t>
      </w:r>
      <w:r>
        <w:rPr>
          <w:lang w:eastAsia="en-AU"/>
        </w:rPr>
        <w:t>person</w:t>
      </w:r>
      <w:r w:rsidRPr="005A30C9">
        <w:rPr>
          <w:lang w:eastAsia="en-AU"/>
        </w:rPr>
        <w:t>.</w:t>
      </w:r>
    </w:p>
    <w:p w14:paraId="681E6097" w14:textId="77777777" w:rsidR="001E0350" w:rsidRPr="005A30C9" w:rsidRDefault="001E0350" w:rsidP="001E0350">
      <w:pPr>
        <w:rPr>
          <w:lang w:eastAsia="en-AU"/>
        </w:rPr>
      </w:pPr>
    </w:p>
    <w:p w14:paraId="706C7691" w14:textId="77777777" w:rsidR="001E0350" w:rsidRPr="00875558" w:rsidRDefault="001E0350" w:rsidP="001E0350">
      <w:pPr>
        <w:rPr>
          <w:lang w:eastAsia="en-AU"/>
        </w:rPr>
      </w:pPr>
      <w:r w:rsidRPr="00875558">
        <w:rPr>
          <w:lang w:eastAsia="en-AU"/>
        </w:rPr>
        <w:t xml:space="preserve">When using the practice’s social media, all members of our practice team will not: </w:t>
      </w:r>
    </w:p>
    <w:p w14:paraId="0C0D803B" w14:textId="77777777" w:rsidR="001E0350" w:rsidRPr="00F3099A" w:rsidRDefault="001E0350" w:rsidP="001E0350">
      <w:pPr>
        <w:pStyle w:val="QIPbullet"/>
      </w:pPr>
      <w:r w:rsidRPr="00F3099A">
        <w:t xml:space="preserve">Post any material that: </w:t>
      </w:r>
    </w:p>
    <w:p w14:paraId="7CFD0C1B" w14:textId="77777777" w:rsidR="001E0350" w:rsidRPr="00B72B7C" w:rsidRDefault="001E0350" w:rsidP="001E0350">
      <w:pPr>
        <w:pStyle w:val="QIPConsultingBullet2"/>
        <w:rPr>
          <w:lang w:eastAsia="en-AU"/>
        </w:rPr>
      </w:pPr>
      <w:r>
        <w:rPr>
          <w:lang w:eastAsia="en-AU"/>
        </w:rPr>
        <w:t>I</w:t>
      </w:r>
      <w:r w:rsidRPr="00B72B7C">
        <w:rPr>
          <w:lang w:eastAsia="en-AU"/>
        </w:rPr>
        <w:t xml:space="preserve">s unlawful, threatening, defamatory, pornographic, inflammatory, menacing, or offensive </w:t>
      </w:r>
    </w:p>
    <w:p w14:paraId="12C65C40" w14:textId="77777777" w:rsidR="001E0350" w:rsidRPr="00B72B7C" w:rsidRDefault="001E0350" w:rsidP="001E0350">
      <w:pPr>
        <w:pStyle w:val="QIPConsultingBullet2"/>
        <w:rPr>
          <w:lang w:eastAsia="en-AU"/>
        </w:rPr>
      </w:pPr>
      <w:r>
        <w:rPr>
          <w:lang w:eastAsia="en-AU"/>
        </w:rPr>
        <w:t>I</w:t>
      </w:r>
      <w:r w:rsidRPr="00B72B7C">
        <w:rPr>
          <w:lang w:eastAsia="en-AU"/>
        </w:rPr>
        <w:t xml:space="preserve">nfringes or breaches another person’s rights (including intellectual property rights) or privacy, or misuses the practice’s or another person’s confidential information (e.g. do not submit confidential information relating to our patients, personal information of staff, or information concerning the practice’s business operations that have not been made public) </w:t>
      </w:r>
    </w:p>
    <w:p w14:paraId="5ECDC137" w14:textId="77777777" w:rsidR="001E0350" w:rsidRPr="00B72B7C" w:rsidRDefault="001E0350" w:rsidP="001E0350">
      <w:pPr>
        <w:pStyle w:val="QIPConsultingBullet2"/>
        <w:rPr>
          <w:lang w:eastAsia="en-AU"/>
        </w:rPr>
      </w:pPr>
      <w:r>
        <w:rPr>
          <w:lang w:eastAsia="en-AU"/>
        </w:rPr>
        <w:t>I</w:t>
      </w:r>
      <w:r w:rsidRPr="00B72B7C">
        <w:rPr>
          <w:lang w:eastAsia="en-AU"/>
        </w:rPr>
        <w:t xml:space="preserve">s materially damaging or could be materially damaging to the practice’s reputation or image, or another individual </w:t>
      </w:r>
    </w:p>
    <w:p w14:paraId="167A3D24" w14:textId="77777777" w:rsidR="001E0350" w:rsidRPr="00B72B7C" w:rsidRDefault="001E0350" w:rsidP="001E0350">
      <w:pPr>
        <w:pStyle w:val="QIPConsultingBullet2"/>
        <w:rPr>
          <w:lang w:eastAsia="en-AU"/>
        </w:rPr>
      </w:pPr>
      <w:r>
        <w:rPr>
          <w:lang w:eastAsia="en-AU"/>
        </w:rPr>
        <w:t>I</w:t>
      </w:r>
      <w:r w:rsidRPr="00B72B7C">
        <w:rPr>
          <w:lang w:eastAsia="en-AU"/>
        </w:rPr>
        <w:t>s in breach of any of the pr</w:t>
      </w:r>
      <w:r>
        <w:rPr>
          <w:lang w:eastAsia="en-AU"/>
        </w:rPr>
        <w:t>actice’s policies or procedures</w:t>
      </w:r>
    </w:p>
    <w:p w14:paraId="6A883F9A" w14:textId="77777777" w:rsidR="001E0350" w:rsidRPr="00B72B7C" w:rsidRDefault="001E0350" w:rsidP="001E0350">
      <w:pPr>
        <w:pStyle w:val="QIPbullet"/>
      </w:pPr>
      <w:r>
        <w:t>U</w:t>
      </w:r>
      <w:r w:rsidRPr="00B72B7C">
        <w:t xml:space="preserve">se social media to send unsolicited commercial electronic messages, or solicit other users to buy or sell products or services or donate money </w:t>
      </w:r>
    </w:p>
    <w:p w14:paraId="07FCF9A0" w14:textId="77777777" w:rsidR="001E0350" w:rsidRPr="00B72B7C" w:rsidRDefault="001E0350" w:rsidP="001E0350">
      <w:pPr>
        <w:pStyle w:val="QIPbullet"/>
      </w:pPr>
      <w:r>
        <w:t>I</w:t>
      </w:r>
      <w:r w:rsidRPr="00B72B7C">
        <w:t xml:space="preserve">mpersonate another person or entity (for example, by pretending to be someone else or another practice employee or other participant when you submit a contribution to social media) or by using another’s registration identifier without permission </w:t>
      </w:r>
    </w:p>
    <w:p w14:paraId="0F011A36" w14:textId="77777777" w:rsidR="001E0350" w:rsidRPr="00B72B7C" w:rsidRDefault="001E0350" w:rsidP="001E0350">
      <w:pPr>
        <w:pStyle w:val="QIPbullet"/>
      </w:pPr>
      <w:r>
        <w:t>T</w:t>
      </w:r>
      <w:r w:rsidRPr="00B72B7C">
        <w:t>amper with, hinder the operation of, or make unauthorised changes to the social media site</w:t>
      </w:r>
      <w:r>
        <w:t>s</w:t>
      </w:r>
    </w:p>
    <w:p w14:paraId="38574E1A" w14:textId="77777777" w:rsidR="001E0350" w:rsidRPr="00B72B7C" w:rsidRDefault="001E0350" w:rsidP="001E0350">
      <w:pPr>
        <w:pStyle w:val="QIPbullet"/>
      </w:pPr>
      <w:r>
        <w:t>K</w:t>
      </w:r>
      <w:r w:rsidRPr="00B72B7C">
        <w:t xml:space="preserve">nowingly transmit any virus or other disabling feature to or via the practice’s social media account, or use in any email to a third party, or the social media site </w:t>
      </w:r>
    </w:p>
    <w:p w14:paraId="085C160A" w14:textId="77777777" w:rsidR="001E0350" w:rsidRPr="00B72B7C" w:rsidRDefault="001E0350" w:rsidP="001E0350">
      <w:pPr>
        <w:pStyle w:val="QIPbullet"/>
      </w:pPr>
      <w:r>
        <w:t>A</w:t>
      </w:r>
      <w:r w:rsidRPr="00B72B7C">
        <w:t xml:space="preserve">ttempt to do or permit another person to do any of these things: </w:t>
      </w:r>
    </w:p>
    <w:p w14:paraId="4FC621E6" w14:textId="77777777" w:rsidR="001E0350" w:rsidRPr="00B72B7C" w:rsidRDefault="001E0350" w:rsidP="001E0350">
      <w:pPr>
        <w:pStyle w:val="QIPConsultingBullet2"/>
        <w:rPr>
          <w:lang w:eastAsia="en-AU"/>
        </w:rPr>
      </w:pPr>
      <w:r>
        <w:rPr>
          <w:lang w:eastAsia="en-AU"/>
        </w:rPr>
        <w:t>C</w:t>
      </w:r>
      <w:r w:rsidRPr="00B72B7C">
        <w:rPr>
          <w:lang w:eastAsia="en-AU"/>
        </w:rPr>
        <w:t>laim or imply that you are speaking on the practice’s behalf, unless you are authorised to do so</w:t>
      </w:r>
    </w:p>
    <w:p w14:paraId="7F0F4B18" w14:textId="77777777" w:rsidR="001E0350" w:rsidRPr="00B72B7C" w:rsidRDefault="001E0350" w:rsidP="001E0350">
      <w:pPr>
        <w:pStyle w:val="QIPConsultingBullet2"/>
        <w:rPr>
          <w:lang w:eastAsia="en-AU"/>
        </w:rPr>
      </w:pPr>
      <w:r>
        <w:rPr>
          <w:lang w:eastAsia="en-AU"/>
        </w:rPr>
        <w:t>D</w:t>
      </w:r>
      <w:r w:rsidRPr="00B72B7C">
        <w:rPr>
          <w:lang w:eastAsia="en-AU"/>
        </w:rPr>
        <w:t>isclose any information that is confidential or proprietary to the practice, or to any third party that has disclosed information to the practic</w:t>
      </w:r>
      <w:r>
        <w:rPr>
          <w:lang w:eastAsia="en-AU"/>
        </w:rPr>
        <w:t>e</w:t>
      </w:r>
    </w:p>
    <w:p w14:paraId="08C0D00F" w14:textId="77777777" w:rsidR="001E0350" w:rsidRPr="00B72B7C" w:rsidRDefault="001E0350" w:rsidP="001E0350">
      <w:pPr>
        <w:pStyle w:val="QIPbullet"/>
      </w:pPr>
      <w:r>
        <w:lastRenderedPageBreak/>
        <w:t>B</w:t>
      </w:r>
      <w:r w:rsidRPr="00B72B7C">
        <w:t>e defamatory, harassing, or in violation of any other applicable law</w:t>
      </w:r>
    </w:p>
    <w:p w14:paraId="67FA7822" w14:textId="77777777" w:rsidR="001E0350" w:rsidRPr="00B72B7C" w:rsidRDefault="001E0350" w:rsidP="001E0350">
      <w:pPr>
        <w:pStyle w:val="QIPbullet"/>
      </w:pPr>
      <w:r>
        <w:t>I</w:t>
      </w:r>
      <w:r w:rsidRPr="00B72B7C">
        <w:t>nclude confidential or copyrighted information (e.g. music, videos, text belonging to third parties</w:t>
      </w:r>
      <w:r>
        <w:t>), and</w:t>
      </w:r>
    </w:p>
    <w:p w14:paraId="0EDFA265" w14:textId="77777777" w:rsidR="001E0350" w:rsidRPr="00B72B7C" w:rsidRDefault="001E0350" w:rsidP="001E0350">
      <w:pPr>
        <w:pStyle w:val="QIPbullet"/>
      </w:pPr>
      <w:r>
        <w:t>V</w:t>
      </w:r>
      <w:r w:rsidRPr="00B72B7C">
        <w:t>iolate any other ap</w:t>
      </w:r>
      <w:r>
        <w:t>plicable policy of the practice.</w:t>
      </w:r>
    </w:p>
    <w:p w14:paraId="3465C1B4" w14:textId="77777777" w:rsidR="001E0350" w:rsidRPr="00B72B7C" w:rsidRDefault="001E0350" w:rsidP="001E0350">
      <w:pPr>
        <w:rPr>
          <w:lang w:eastAsia="en-AU"/>
        </w:rPr>
      </w:pPr>
    </w:p>
    <w:p w14:paraId="3EC4D508" w14:textId="77777777" w:rsidR="001E0350" w:rsidRPr="005A30C9" w:rsidRDefault="001E0350" w:rsidP="001E0350">
      <w:pPr>
        <w:rPr>
          <w:lang w:eastAsia="en-AU"/>
        </w:rPr>
      </w:pPr>
      <w:r w:rsidRPr="005A30C9">
        <w:rPr>
          <w:lang w:eastAsia="en-AU"/>
        </w:rPr>
        <w:t xml:space="preserve">All </w:t>
      </w:r>
      <w:r>
        <w:rPr>
          <w:lang w:eastAsia="en-AU"/>
        </w:rPr>
        <w:t>members of our practice team</w:t>
      </w:r>
      <w:r w:rsidRPr="005A30C9">
        <w:rPr>
          <w:lang w:eastAsia="en-AU"/>
        </w:rPr>
        <w:t xml:space="preserve"> must obtain the relevant approval from </w:t>
      </w:r>
      <w:r>
        <w:rPr>
          <w:lang w:eastAsia="en-AU"/>
        </w:rPr>
        <w:t xml:space="preserve">our social media officer </w:t>
      </w:r>
      <w:r w:rsidRPr="005A30C9">
        <w:rPr>
          <w:lang w:eastAsia="en-AU"/>
        </w:rPr>
        <w:t xml:space="preserve">prior to posting any public representation of the practice on social media websites. The practice reserves the right to remove any content at its own discretion. </w:t>
      </w:r>
    </w:p>
    <w:p w14:paraId="202D680E" w14:textId="77777777" w:rsidR="001E0350" w:rsidRPr="00B72B7C" w:rsidRDefault="001E0350" w:rsidP="001E0350">
      <w:pPr>
        <w:rPr>
          <w:lang w:eastAsia="en-AU"/>
        </w:rPr>
      </w:pPr>
    </w:p>
    <w:p w14:paraId="08FD93E4" w14:textId="77777777" w:rsidR="001E0350" w:rsidRPr="005A30C9" w:rsidRDefault="001E0350" w:rsidP="001E0350">
      <w:pPr>
        <w:rPr>
          <w:lang w:eastAsia="en-AU"/>
        </w:rPr>
      </w:pPr>
      <w:r w:rsidRPr="005A30C9">
        <w:rPr>
          <w:lang w:eastAsia="en-AU"/>
        </w:rPr>
        <w:t xml:space="preserve">Any social media must be monitored in accordance with the practice’s current polices on the use of internet, email and computers. </w:t>
      </w:r>
    </w:p>
    <w:p w14:paraId="031F4B27" w14:textId="77777777" w:rsidR="001E0350" w:rsidRPr="00B72B7C" w:rsidRDefault="001E0350" w:rsidP="001E0350">
      <w:pPr>
        <w:rPr>
          <w:lang w:eastAsia="en-AU"/>
        </w:rPr>
      </w:pPr>
    </w:p>
    <w:p w14:paraId="6292C8EB" w14:textId="77777777" w:rsidR="001E0350" w:rsidRPr="005A30C9" w:rsidRDefault="001E0350" w:rsidP="001E0350">
      <w:pPr>
        <w:rPr>
          <w:lang w:eastAsia="en-AU"/>
        </w:rPr>
      </w:pPr>
      <w:r>
        <w:rPr>
          <w:lang w:eastAsia="en-AU"/>
        </w:rPr>
        <w:t>Our</w:t>
      </w:r>
      <w:r w:rsidRPr="005A30C9">
        <w:rPr>
          <w:lang w:eastAsia="en-AU"/>
        </w:rPr>
        <w:t xml:space="preserve"> practice complies with </w:t>
      </w:r>
      <w:r>
        <w:rPr>
          <w:lang w:eastAsia="en-AU"/>
        </w:rPr>
        <w:t xml:space="preserve">the </w:t>
      </w:r>
      <w:r w:rsidRPr="009833AB">
        <w:rPr>
          <w:lang w:eastAsia="en-AU"/>
        </w:rPr>
        <w:t>Australian Health Practitioner Regulation Agency</w:t>
      </w:r>
      <w:r>
        <w:rPr>
          <w:lang w:eastAsia="en-AU"/>
        </w:rPr>
        <w:t xml:space="preserve"> (</w:t>
      </w:r>
      <w:r w:rsidRPr="005A30C9">
        <w:rPr>
          <w:lang w:eastAsia="en-AU"/>
        </w:rPr>
        <w:t>AHPRA</w:t>
      </w:r>
      <w:r>
        <w:rPr>
          <w:lang w:eastAsia="en-AU"/>
        </w:rPr>
        <w:t>)</w:t>
      </w:r>
      <w:r w:rsidRPr="005A30C9">
        <w:rPr>
          <w:lang w:eastAsia="en-AU"/>
        </w:rPr>
        <w:t xml:space="preserve"> national law</w:t>
      </w:r>
      <w:r>
        <w:rPr>
          <w:lang w:eastAsia="en-AU"/>
        </w:rPr>
        <w:t>,</w:t>
      </w:r>
      <w:r w:rsidRPr="005A30C9">
        <w:rPr>
          <w:lang w:eastAsia="en-AU"/>
        </w:rPr>
        <w:t xml:space="preserve"> and takes reasonable steps to remove testimonials that a</w:t>
      </w:r>
      <w:r>
        <w:rPr>
          <w:lang w:eastAsia="en-AU"/>
        </w:rPr>
        <w:t xml:space="preserve">dvertise our </w:t>
      </w:r>
      <w:r w:rsidRPr="005A30C9">
        <w:rPr>
          <w:lang w:eastAsia="en-AU"/>
        </w:rPr>
        <w:t xml:space="preserve">services (which may include comments about the practitioners themselves). </w:t>
      </w:r>
      <w:r>
        <w:rPr>
          <w:lang w:eastAsia="en-AU"/>
        </w:rPr>
        <w:t>Our</w:t>
      </w:r>
      <w:r w:rsidRPr="005A30C9">
        <w:rPr>
          <w:lang w:eastAsia="en-AU"/>
        </w:rPr>
        <w:t xml:space="preserve"> practice is not responsible for removing (or trying to have removed) unsolicited testimonials published on a website or in social media over which </w:t>
      </w:r>
      <w:r>
        <w:rPr>
          <w:lang w:eastAsia="en-AU"/>
        </w:rPr>
        <w:t>we</w:t>
      </w:r>
      <w:r w:rsidRPr="005A30C9">
        <w:rPr>
          <w:lang w:eastAsia="en-AU"/>
        </w:rPr>
        <w:t xml:space="preserve"> do not have control.</w:t>
      </w:r>
    </w:p>
    <w:p w14:paraId="3432D097" w14:textId="77777777" w:rsidR="001E0350" w:rsidRPr="00B72B7C" w:rsidRDefault="001E0350" w:rsidP="001E0350">
      <w:pPr>
        <w:rPr>
          <w:lang w:eastAsia="en-AU"/>
        </w:rPr>
      </w:pPr>
    </w:p>
    <w:p w14:paraId="1C790CF2" w14:textId="77777777" w:rsidR="001E0350" w:rsidRPr="005A30C9" w:rsidRDefault="001E0350" w:rsidP="001E0350">
      <w:pPr>
        <w:rPr>
          <w:lang w:eastAsia="en-AU"/>
        </w:rPr>
      </w:pPr>
      <w:r w:rsidRPr="005A30C9">
        <w:rPr>
          <w:lang w:eastAsia="en-AU"/>
        </w:rPr>
        <w:t xml:space="preserve">Any social media posts by </w:t>
      </w:r>
      <w:r>
        <w:rPr>
          <w:lang w:eastAsia="en-AU"/>
        </w:rPr>
        <w:t>members of our practice team</w:t>
      </w:r>
      <w:r w:rsidRPr="005A30C9">
        <w:rPr>
          <w:lang w:eastAsia="en-AU"/>
        </w:rPr>
        <w:t xml:space="preserve"> on their personal social media platforms should:</w:t>
      </w:r>
    </w:p>
    <w:p w14:paraId="6AF25C74" w14:textId="77777777" w:rsidR="001E0350" w:rsidRPr="00B72B7C" w:rsidRDefault="001E0350" w:rsidP="001E0350">
      <w:pPr>
        <w:pStyle w:val="QIPbullet"/>
      </w:pPr>
      <w:r>
        <w:t>I</w:t>
      </w:r>
      <w:r w:rsidRPr="00B72B7C">
        <w:t xml:space="preserve">nclude the following disclaimer example in a reasonably prominent place if </w:t>
      </w:r>
      <w:r>
        <w:t xml:space="preserve">they are identifying themselves as an </w:t>
      </w:r>
      <w:r w:rsidRPr="00B72B7C">
        <w:t>employee</w:t>
      </w:r>
      <w:r>
        <w:t xml:space="preserve"> of the practice</w:t>
      </w:r>
      <w:r w:rsidRPr="00B72B7C">
        <w:t xml:space="preserve"> on any posting: ‘</w:t>
      </w:r>
      <w:r w:rsidRPr="00AA0D81">
        <w:rPr>
          <w:i/>
        </w:rPr>
        <w:t>The views expressed in this post are mine and do not reflect the views of the practice/business/committees/boards that I am a member of’</w:t>
      </w:r>
      <w:r w:rsidRPr="003F7387">
        <w:t>, and</w:t>
      </w:r>
    </w:p>
    <w:p w14:paraId="6ED1C559" w14:textId="77777777" w:rsidR="001E0350" w:rsidRPr="00B72B7C" w:rsidRDefault="001E0350" w:rsidP="001E0350">
      <w:pPr>
        <w:pStyle w:val="QIPbullet"/>
      </w:pPr>
      <w:r>
        <w:t>R</w:t>
      </w:r>
      <w:r w:rsidRPr="00B72B7C">
        <w:t>espect copyright, privacy, fair use, financial disclosure and other applicable laws when publi</w:t>
      </w:r>
      <w:r>
        <w:t>shing on social media platforms.</w:t>
      </w:r>
    </w:p>
    <w:p w14:paraId="008CE73D" w14:textId="77777777" w:rsidR="001E0350" w:rsidRPr="00B72B7C" w:rsidRDefault="001E0350" w:rsidP="001E0350">
      <w:pPr>
        <w:rPr>
          <w:lang w:eastAsia="en-AU"/>
        </w:rPr>
      </w:pPr>
    </w:p>
    <w:p w14:paraId="388FC509" w14:textId="77777777" w:rsidR="001E0350" w:rsidRDefault="001E0350" w:rsidP="001E0350">
      <w:pPr>
        <w:rPr>
          <w:lang w:eastAsia="en-AU"/>
        </w:rPr>
      </w:pPr>
      <w:r w:rsidRPr="005A30C9">
        <w:rPr>
          <w:lang w:eastAsia="en-AU"/>
        </w:rPr>
        <w:t xml:space="preserve">Social media activities internally and externally of the practice must be in line with this policy. </w:t>
      </w:r>
    </w:p>
    <w:p w14:paraId="7E86B4BF" w14:textId="77777777" w:rsidR="0058758C" w:rsidRDefault="0058758C"/>
    <w:sectPr w:rsidR="0058758C" w:rsidSect="00030FF7">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D6F7" w14:textId="77777777" w:rsidR="00D37F55" w:rsidRDefault="00D37F55" w:rsidP="00030FF7">
      <w:pPr>
        <w:spacing w:line="240" w:lineRule="auto"/>
      </w:pPr>
      <w:r>
        <w:separator/>
      </w:r>
    </w:p>
  </w:endnote>
  <w:endnote w:type="continuationSeparator" w:id="0">
    <w:p w14:paraId="6028CBE9" w14:textId="77777777" w:rsidR="00D37F55" w:rsidRDefault="00D37F55" w:rsidP="00030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8CA7" w14:textId="77777777" w:rsidR="00030FF7" w:rsidRPr="00755BCB" w:rsidRDefault="00030FF7" w:rsidP="00030FF7">
    <w:pPr>
      <w:rPr>
        <w:color w:val="2E74B5" w:themeColor="accent1" w:themeShade="BF"/>
        <w:sz w:val="18"/>
        <w:szCs w:val="18"/>
      </w:rPr>
    </w:pPr>
    <w:r w:rsidRPr="004D585A">
      <w:rPr>
        <w:sz w:val="18"/>
        <w:szCs w:val="18"/>
      </w:rPr>
      <w:t xml:space="preserve">Document title: </w:t>
    </w:r>
    <w:r w:rsidR="00755BCB">
      <w:rPr>
        <w:color w:val="2E74B5" w:themeColor="accent1" w:themeShade="BF"/>
        <w:sz w:val="18"/>
        <w:szCs w:val="18"/>
      </w:rPr>
      <w:t>Social Media</w:t>
    </w:r>
    <w:r w:rsidR="00755BCB" w:rsidRPr="00755BCB">
      <w:rPr>
        <w:color w:val="2E74B5" w:themeColor="accent1" w:themeShade="BF"/>
        <w:sz w:val="18"/>
        <w:szCs w:val="18"/>
      </w:rPr>
      <w:t xml:space="preserve"> Policy </w:t>
    </w:r>
  </w:p>
  <w:p w14:paraId="76BCC87E" w14:textId="77777777" w:rsidR="00030FF7" w:rsidRPr="004D585A" w:rsidRDefault="00030FF7" w:rsidP="00030FF7">
    <w:pPr>
      <w:rPr>
        <w:sz w:val="18"/>
        <w:szCs w:val="18"/>
      </w:rPr>
    </w:pPr>
    <w:r w:rsidRPr="004D585A">
      <w:rPr>
        <w:sz w:val="18"/>
        <w:szCs w:val="18"/>
      </w:rPr>
      <w:t xml:space="preserve">Reviewed by: </w:t>
    </w:r>
    <w:r w:rsidRPr="00755BCB">
      <w:rPr>
        <w:color w:val="2E74B5" w:themeColor="accent1" w:themeShade="BF"/>
        <w:sz w:val="18"/>
        <w:szCs w:val="18"/>
      </w:rPr>
      <w:t>Practice Manager</w:t>
    </w:r>
  </w:p>
  <w:p w14:paraId="43648435" w14:textId="57565659" w:rsidR="00030FF7" w:rsidRPr="004D585A" w:rsidRDefault="00030FF7" w:rsidP="00030FF7">
    <w:pPr>
      <w:rPr>
        <w:sz w:val="18"/>
        <w:szCs w:val="18"/>
      </w:rPr>
    </w:pPr>
    <w:r w:rsidRPr="004D585A">
      <w:rPr>
        <w:sz w:val="18"/>
        <w:szCs w:val="18"/>
      </w:rPr>
      <w:t xml:space="preserve">Version </w:t>
    </w:r>
    <w:r w:rsidRPr="00755BCB">
      <w:rPr>
        <w:color w:val="2E74B5" w:themeColor="accent1" w:themeShade="BF"/>
        <w:sz w:val="18"/>
        <w:szCs w:val="18"/>
      </w:rPr>
      <w:t>One</w:t>
    </w:r>
    <w:r w:rsidRPr="00770BE3">
      <w:rPr>
        <w:color w:val="002060"/>
        <w:sz w:val="18"/>
        <w:szCs w:val="18"/>
      </w:rPr>
      <w:t xml:space="preserve"> </w:t>
    </w:r>
    <w:r w:rsidRPr="004D585A">
      <w:rPr>
        <w:sz w:val="18"/>
        <w:szCs w:val="18"/>
      </w:rPr>
      <w:t xml:space="preserve">Effective Date: </w:t>
    </w:r>
    <w:r w:rsidRPr="00755BCB">
      <w:rPr>
        <w:color w:val="2E74B5" w:themeColor="accent1" w:themeShade="BF"/>
        <w:sz w:val="18"/>
        <w:szCs w:val="18"/>
      </w:rPr>
      <w:t>October 20</w:t>
    </w:r>
    <w:r w:rsidR="009B68B2">
      <w:rPr>
        <w:color w:val="2E74B5" w:themeColor="accent1" w:themeShade="BF"/>
        <w:sz w:val="18"/>
        <w:szCs w:val="18"/>
      </w:rPr>
      <w:t>2</w:t>
    </w:r>
    <w:r w:rsidR="00B42C00">
      <w:rPr>
        <w:color w:val="2E74B5" w:themeColor="accent1" w:themeShade="BF"/>
        <w:sz w:val="18"/>
        <w:szCs w:val="18"/>
      </w:rPr>
      <w:t>5</w:t>
    </w:r>
  </w:p>
  <w:p w14:paraId="309EA8DB" w14:textId="5345E567" w:rsidR="009B68B2" w:rsidRPr="009B68B2" w:rsidRDefault="00030FF7" w:rsidP="00030FF7">
    <w:pPr>
      <w:rPr>
        <w:color w:val="2E74B5" w:themeColor="accent1" w:themeShade="BF"/>
        <w:sz w:val="18"/>
        <w:szCs w:val="18"/>
      </w:rPr>
    </w:pPr>
    <w:r w:rsidRPr="004D585A">
      <w:rPr>
        <w:sz w:val="18"/>
        <w:szCs w:val="18"/>
      </w:rPr>
      <w:t xml:space="preserve">Next Review Date: </w:t>
    </w:r>
    <w:r w:rsidR="00755BCB" w:rsidRPr="00755BCB">
      <w:rPr>
        <w:color w:val="2E74B5" w:themeColor="accent1" w:themeShade="BF"/>
        <w:sz w:val="18"/>
        <w:szCs w:val="18"/>
      </w:rPr>
      <w:t xml:space="preserve">October </w:t>
    </w:r>
    <w:r w:rsidRPr="00755BCB">
      <w:rPr>
        <w:color w:val="2E74B5" w:themeColor="accent1" w:themeShade="BF"/>
        <w:sz w:val="18"/>
        <w:szCs w:val="18"/>
      </w:rPr>
      <w:t>202</w:t>
    </w:r>
    <w:r w:rsidR="00B42C00">
      <w:rPr>
        <w:color w:val="2E74B5" w:themeColor="accent1" w:themeShade="BF"/>
        <w:sz w:val="18"/>
        <w:szCs w:val="18"/>
      </w:rPr>
      <w:t>8</w:t>
    </w:r>
  </w:p>
  <w:p w14:paraId="22005A53" w14:textId="77777777" w:rsidR="00030FF7" w:rsidRDefault="0003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FDD3" w14:textId="77777777" w:rsidR="00D37F55" w:rsidRDefault="00D37F55" w:rsidP="00030FF7">
      <w:pPr>
        <w:spacing w:line="240" w:lineRule="auto"/>
      </w:pPr>
      <w:r>
        <w:separator/>
      </w:r>
    </w:p>
  </w:footnote>
  <w:footnote w:type="continuationSeparator" w:id="0">
    <w:p w14:paraId="4F17BF98" w14:textId="77777777" w:rsidR="00D37F55" w:rsidRDefault="00D37F55" w:rsidP="00030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698C" w14:textId="77777777" w:rsidR="00030FF7" w:rsidRDefault="00030FF7">
    <w:pPr>
      <w:pStyle w:val="Header"/>
    </w:pPr>
    <w:r>
      <w:tab/>
    </w:r>
    <w:r>
      <w:tab/>
    </w:r>
    <w:r w:rsidRPr="005B3BEF">
      <w:rPr>
        <w:rFonts w:ascii="Times New Roman" w:hAnsi="Times New Roman"/>
        <w:noProof/>
        <w:sz w:val="20"/>
        <w:lang w:eastAsia="en-AU"/>
      </w:rPr>
      <w:drawing>
        <wp:inline distT="0" distB="0" distL="0" distR="0" wp14:anchorId="22A150B2" wp14:editId="21A16F05">
          <wp:extent cx="2038350" cy="390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159" cy="40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7D1"/>
    <w:multiLevelType w:val="hybridMultilevel"/>
    <w:tmpl w:val="1C2E5F4A"/>
    <w:lvl w:ilvl="0" w:tplc="AED0D326">
      <w:start w:val="1"/>
      <w:numFmt w:val="bullet"/>
      <w:pStyle w:val="QIP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963E19"/>
    <w:multiLevelType w:val="hybridMultilevel"/>
    <w:tmpl w:val="76668A86"/>
    <w:lvl w:ilvl="0" w:tplc="33C806EC">
      <w:start w:val="1"/>
      <w:numFmt w:val="bullet"/>
      <w:pStyle w:val="QIPConsulting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C7CE2"/>
    <w:multiLevelType w:val="multilevel"/>
    <w:tmpl w:val="3CA618B0"/>
    <w:lvl w:ilvl="0">
      <w:start w:val="1"/>
      <w:numFmt w:val="decimal"/>
      <w:pStyle w:val="QIPConsultingHeading1"/>
      <w:lvlText w:val="%1."/>
      <w:lvlJc w:val="left"/>
      <w:pPr>
        <w:ind w:left="360" w:hanging="360"/>
      </w:pPr>
      <w:rPr>
        <w:rFonts w:hint="default"/>
      </w:rPr>
    </w:lvl>
    <w:lvl w:ilvl="1">
      <w:start w:val="1"/>
      <w:numFmt w:val="none"/>
      <w:pStyle w:val="QIPConsultingHeading2"/>
      <w:lvlText w:val="5.6."/>
      <w:lvlJc w:val="left"/>
      <w:pPr>
        <w:ind w:left="432" w:hanging="432"/>
      </w:pPr>
      <w:rPr>
        <w:rFonts w:hint="default"/>
        <w:color w:val="0070C0"/>
      </w:rPr>
    </w:lvl>
    <w:lvl w:ilvl="2">
      <w:start w:val="1"/>
      <w:numFmt w:val="decimal"/>
      <w:pStyle w:val="QIPConsultingHeadingLevel3"/>
      <w:lvlText w:val="5.%2.6.%3."/>
      <w:lvlJc w:val="left"/>
      <w:pPr>
        <w:ind w:left="1214" w:hanging="504"/>
      </w:pPr>
      <w:rPr>
        <w:rFonts w:hint="default"/>
      </w:rPr>
    </w:lvl>
    <w:lvl w:ilvl="3">
      <w:start w:val="1"/>
      <w:numFmt w:val="decimal"/>
      <w:pStyle w:val="QIPConsultingHeader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8124108">
    <w:abstractNumId w:val="1"/>
  </w:num>
  <w:num w:numId="2" w16cid:durableId="395512244">
    <w:abstractNumId w:val="2"/>
  </w:num>
  <w:num w:numId="3" w16cid:durableId="115398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50"/>
    <w:rsid w:val="00030FF7"/>
    <w:rsid w:val="001E0350"/>
    <w:rsid w:val="002B74F0"/>
    <w:rsid w:val="0058758C"/>
    <w:rsid w:val="005C09FC"/>
    <w:rsid w:val="00755BCB"/>
    <w:rsid w:val="009B68B2"/>
    <w:rsid w:val="00A47ED0"/>
    <w:rsid w:val="00B42C00"/>
    <w:rsid w:val="00BE17E0"/>
    <w:rsid w:val="00C812EF"/>
    <w:rsid w:val="00CF792F"/>
    <w:rsid w:val="00D37F55"/>
    <w:rsid w:val="00EA1555"/>
    <w:rsid w:val="00F16C61"/>
    <w:rsid w:val="00F3099A"/>
    <w:rsid w:val="00F47A64"/>
    <w:rsid w:val="00FE3A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F8C7"/>
  <w15:chartTrackingRefBased/>
  <w15:docId w15:val="{EC557414-5742-4D33-9774-71A87416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IP Consulting Body Text"/>
    <w:qFormat/>
    <w:rsid w:val="001E0350"/>
    <w:pPr>
      <w:spacing w:after="0" w:line="288" w:lineRule="auto"/>
      <w:contextualSpacing/>
    </w:pPr>
    <w:rPr>
      <w:rFonts w:ascii="Calibri" w:eastAsia="Times New Roman" w:hAnsi="Calibri" w:cs="Times New Roman"/>
      <w:szCs w:val="20"/>
    </w:rPr>
  </w:style>
  <w:style w:type="paragraph" w:styleId="Heading1">
    <w:name w:val="heading 1"/>
    <w:basedOn w:val="Normal"/>
    <w:next w:val="Normal"/>
    <w:link w:val="Heading1Char"/>
    <w:uiPriority w:val="9"/>
    <w:qFormat/>
    <w:rsid w:val="00EA15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155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IPConsultingBullet2">
    <w:name w:val="QIP Consulting Bullet 2"/>
    <w:basedOn w:val="ListParagraph"/>
    <w:link w:val="QIPConsultingBullet2Char"/>
    <w:qFormat/>
    <w:rsid w:val="001E0350"/>
    <w:pPr>
      <w:numPr>
        <w:numId w:val="1"/>
      </w:numPr>
    </w:pPr>
  </w:style>
  <w:style w:type="paragraph" w:customStyle="1" w:styleId="QIPConsultingHeading1">
    <w:name w:val="QIP Consulting # Heading 1"/>
    <w:basedOn w:val="Normal"/>
    <w:qFormat/>
    <w:rsid w:val="001E0350"/>
    <w:pPr>
      <w:numPr>
        <w:numId w:val="2"/>
      </w:numPr>
      <w:spacing w:before="360"/>
      <w:outlineLvl w:val="1"/>
    </w:pPr>
    <w:rPr>
      <w:b/>
      <w:bCs/>
      <w:sz w:val="28"/>
      <w:szCs w:val="28"/>
    </w:rPr>
  </w:style>
  <w:style w:type="character" w:customStyle="1" w:styleId="QIPConsultingBullet2Char">
    <w:name w:val="QIP Consulting Bullet 2 Char"/>
    <w:link w:val="QIPConsultingBullet2"/>
    <w:rsid w:val="001E0350"/>
    <w:rPr>
      <w:rFonts w:ascii="Calibri" w:eastAsia="Times New Roman" w:hAnsi="Calibri" w:cs="Times New Roman"/>
      <w:szCs w:val="20"/>
    </w:rPr>
  </w:style>
  <w:style w:type="paragraph" w:customStyle="1" w:styleId="QIPConsultingHeading2">
    <w:name w:val="QIP Consulting # Heading 2"/>
    <w:basedOn w:val="QIPConsultingHeading1"/>
    <w:link w:val="QIPConsultingHeading2Char"/>
    <w:qFormat/>
    <w:rsid w:val="001E0350"/>
    <w:pPr>
      <w:numPr>
        <w:ilvl w:val="1"/>
      </w:numPr>
    </w:pPr>
  </w:style>
  <w:style w:type="character" w:customStyle="1" w:styleId="QIPConsultingHeading2Char">
    <w:name w:val="QIP Consulting # Heading 2 Char"/>
    <w:link w:val="QIPConsultingHeading2"/>
    <w:rsid w:val="001E0350"/>
    <w:rPr>
      <w:rFonts w:ascii="Calibri" w:eastAsia="Times New Roman" w:hAnsi="Calibri" w:cs="Times New Roman"/>
      <w:b/>
      <w:bCs/>
      <w:sz w:val="28"/>
      <w:szCs w:val="28"/>
    </w:rPr>
  </w:style>
  <w:style w:type="paragraph" w:customStyle="1" w:styleId="QIPConsultingHeadingLevel3">
    <w:name w:val="QIP Consulting # Heading Level 3"/>
    <w:basedOn w:val="QIPConsultingHeading2"/>
    <w:link w:val="QIPConsultingHeadingLevel3Char"/>
    <w:qFormat/>
    <w:rsid w:val="001E0350"/>
    <w:pPr>
      <w:numPr>
        <w:ilvl w:val="2"/>
      </w:numPr>
      <w:spacing w:before="240"/>
    </w:pPr>
    <w:rPr>
      <w:sz w:val="22"/>
      <w:szCs w:val="22"/>
    </w:rPr>
  </w:style>
  <w:style w:type="character" w:customStyle="1" w:styleId="QIPConsultingHeadingLevel3Char">
    <w:name w:val="QIP Consulting # Heading Level 3 Char"/>
    <w:link w:val="QIPConsultingHeadingLevel3"/>
    <w:rsid w:val="001E0350"/>
    <w:rPr>
      <w:rFonts w:ascii="Calibri" w:eastAsia="Times New Roman" w:hAnsi="Calibri" w:cs="Times New Roman"/>
      <w:b/>
      <w:bCs/>
    </w:rPr>
  </w:style>
  <w:style w:type="paragraph" w:customStyle="1" w:styleId="QIPConsultingHeaderLevel4">
    <w:name w:val="QIP Consulting Header Level 4"/>
    <w:basedOn w:val="QIPConsultingHeadingLevel3"/>
    <w:qFormat/>
    <w:rsid w:val="001E0350"/>
    <w:pPr>
      <w:numPr>
        <w:ilvl w:val="3"/>
      </w:numPr>
    </w:pPr>
  </w:style>
  <w:style w:type="paragraph" w:customStyle="1" w:styleId="QIPbullet">
    <w:name w:val="QIP bullet"/>
    <w:basedOn w:val="ListParagraph"/>
    <w:next w:val="Normal"/>
    <w:link w:val="QIPbulletChar"/>
    <w:qFormat/>
    <w:rsid w:val="001E0350"/>
    <w:pPr>
      <w:numPr>
        <w:numId w:val="3"/>
      </w:numPr>
      <w:contextualSpacing w:val="0"/>
    </w:pPr>
    <w:rPr>
      <w:color w:val="000000"/>
      <w:szCs w:val="24"/>
      <w:lang w:eastAsia="en-AU"/>
    </w:rPr>
  </w:style>
  <w:style w:type="character" w:customStyle="1" w:styleId="QIPbulletChar">
    <w:name w:val="QIP bullet Char"/>
    <w:link w:val="QIPbullet"/>
    <w:rsid w:val="001E0350"/>
    <w:rPr>
      <w:rFonts w:ascii="Calibri" w:eastAsia="Times New Roman" w:hAnsi="Calibri" w:cs="Times New Roman"/>
      <w:color w:val="000000"/>
      <w:szCs w:val="24"/>
      <w:lang w:eastAsia="en-AU"/>
    </w:rPr>
  </w:style>
  <w:style w:type="paragraph" w:styleId="ListParagraph">
    <w:name w:val="List Paragraph"/>
    <w:basedOn w:val="Normal"/>
    <w:uiPriority w:val="34"/>
    <w:qFormat/>
    <w:rsid w:val="001E0350"/>
    <w:pPr>
      <w:ind w:left="720"/>
    </w:pPr>
  </w:style>
  <w:style w:type="paragraph" w:styleId="Header">
    <w:name w:val="header"/>
    <w:basedOn w:val="Normal"/>
    <w:link w:val="HeaderChar"/>
    <w:uiPriority w:val="99"/>
    <w:unhideWhenUsed/>
    <w:rsid w:val="00030FF7"/>
    <w:pPr>
      <w:tabs>
        <w:tab w:val="center" w:pos="4513"/>
        <w:tab w:val="right" w:pos="9026"/>
      </w:tabs>
      <w:spacing w:line="240" w:lineRule="auto"/>
    </w:pPr>
  </w:style>
  <w:style w:type="character" w:customStyle="1" w:styleId="HeaderChar">
    <w:name w:val="Header Char"/>
    <w:basedOn w:val="DefaultParagraphFont"/>
    <w:link w:val="Header"/>
    <w:uiPriority w:val="99"/>
    <w:rsid w:val="00030FF7"/>
    <w:rPr>
      <w:rFonts w:ascii="Calibri" w:eastAsia="Times New Roman" w:hAnsi="Calibri" w:cs="Times New Roman"/>
      <w:szCs w:val="20"/>
    </w:rPr>
  </w:style>
  <w:style w:type="paragraph" w:styleId="Footer">
    <w:name w:val="footer"/>
    <w:basedOn w:val="Normal"/>
    <w:link w:val="FooterChar"/>
    <w:uiPriority w:val="99"/>
    <w:unhideWhenUsed/>
    <w:rsid w:val="00030FF7"/>
    <w:pPr>
      <w:tabs>
        <w:tab w:val="center" w:pos="4513"/>
        <w:tab w:val="right" w:pos="9026"/>
      </w:tabs>
      <w:spacing w:line="240" w:lineRule="auto"/>
    </w:pPr>
  </w:style>
  <w:style w:type="character" w:customStyle="1" w:styleId="FooterChar">
    <w:name w:val="Footer Char"/>
    <w:basedOn w:val="DefaultParagraphFont"/>
    <w:link w:val="Footer"/>
    <w:uiPriority w:val="99"/>
    <w:rsid w:val="00030FF7"/>
    <w:rPr>
      <w:rFonts w:ascii="Calibri" w:eastAsia="Times New Roman" w:hAnsi="Calibri" w:cs="Times New Roman"/>
      <w:szCs w:val="20"/>
    </w:rPr>
  </w:style>
  <w:style w:type="character" w:customStyle="1" w:styleId="Heading1Char">
    <w:name w:val="Heading 1 Char"/>
    <w:basedOn w:val="DefaultParagraphFont"/>
    <w:link w:val="Heading1"/>
    <w:uiPriority w:val="9"/>
    <w:rsid w:val="00EA15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15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Manager</dc:creator>
  <cp:keywords/>
  <dc:description/>
  <cp:lastModifiedBy>Practice Nurse 2</cp:lastModifiedBy>
  <cp:revision>9</cp:revision>
  <dcterms:created xsi:type="dcterms:W3CDTF">2019-10-08T07:15:00Z</dcterms:created>
  <dcterms:modified xsi:type="dcterms:W3CDTF">2026-04-02T08:31:00Z</dcterms:modified>
</cp:coreProperties>
</file>